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B6" w:rsidRDefault="004811B6" w:rsidP="004811B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4811B6" w:rsidRDefault="004811B6" w:rsidP="004811B6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2"/>
          <w:szCs w:val="36"/>
        </w:rPr>
        <w:t>社会保险经办业务证明事项告知承诺制承诺书</w:t>
      </w:r>
    </w:p>
    <w:bookmarkEnd w:id="0"/>
    <w:p w:rsidR="004811B6" w:rsidRDefault="004811B6" w:rsidP="004811B6">
      <w:pPr>
        <w:snapToGrid w:val="0"/>
        <w:jc w:val="center"/>
        <w:rPr>
          <w:rFonts w:ascii="Times New Roman" w:eastAsia="方正小标宋简体" w:hAnsi="Times New Roman" w:cs="Times New Roman"/>
          <w:szCs w:val="21"/>
        </w:rPr>
      </w:pPr>
      <w:r>
        <w:rPr>
          <w:rFonts w:ascii="Times New Roman" w:eastAsia="方正小标宋简体" w:hAnsi="Times New Roman" w:cs="Times New Roman" w:hint="eastAsia"/>
          <w:szCs w:val="21"/>
        </w:rPr>
        <w:t>（</w:t>
      </w:r>
      <w:r>
        <w:rPr>
          <w:rFonts w:ascii="仿宋" w:eastAsia="仿宋" w:hAnsi="仿宋" w:hint="eastAsia"/>
          <w:b/>
          <w:szCs w:val="21"/>
        </w:rPr>
        <w:t>城乡</w:t>
      </w:r>
      <w:r>
        <w:rPr>
          <w:rFonts w:ascii="仿宋" w:eastAsia="仿宋" w:hAnsi="仿宋"/>
          <w:b/>
          <w:szCs w:val="21"/>
        </w:rPr>
        <w:t>居民养老保险关系</w:t>
      </w:r>
      <w:r>
        <w:rPr>
          <w:rFonts w:ascii="仿宋" w:eastAsia="仿宋" w:hAnsi="仿宋" w:hint="eastAsia"/>
          <w:b/>
          <w:szCs w:val="21"/>
        </w:rPr>
        <w:t>转移、个</w:t>
      </w:r>
      <w:r>
        <w:rPr>
          <w:rFonts w:ascii="仿宋" w:eastAsia="仿宋" w:hAnsi="仿宋"/>
          <w:b/>
          <w:szCs w:val="21"/>
        </w:rPr>
        <w:t>人</w:t>
      </w:r>
      <w:r>
        <w:rPr>
          <w:rFonts w:ascii="仿宋" w:eastAsia="仿宋" w:hAnsi="仿宋" w:hint="eastAsia"/>
          <w:b/>
          <w:szCs w:val="21"/>
        </w:rPr>
        <w:t>账户</w:t>
      </w:r>
      <w:r>
        <w:rPr>
          <w:rFonts w:ascii="仿宋" w:eastAsia="仿宋" w:hAnsi="仿宋"/>
          <w:b/>
          <w:szCs w:val="21"/>
        </w:rPr>
        <w:t>一次性待遇申</w:t>
      </w:r>
      <w:r>
        <w:rPr>
          <w:rFonts w:ascii="仿宋" w:eastAsia="仿宋" w:hAnsi="仿宋" w:hint="eastAsia"/>
          <w:b/>
          <w:szCs w:val="21"/>
        </w:rPr>
        <w:t>领/</w:t>
      </w:r>
      <w:r>
        <w:rPr>
          <w:rFonts w:ascii="仿宋" w:eastAsia="仿宋" w:hAnsi="仿宋"/>
          <w:b/>
          <w:szCs w:val="21"/>
        </w:rPr>
        <w:t>注销登记</w:t>
      </w:r>
      <w:r>
        <w:rPr>
          <w:rFonts w:ascii="Times New Roman" w:eastAsia="方正小标宋简体" w:hAnsi="Times New Roman" w:cs="Times New Roman" w:hint="eastAsia"/>
          <w:szCs w:val="21"/>
        </w:rPr>
        <w:t>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4811B6" w:rsidTr="00EF6F15">
        <w:trPr>
          <w:trHeight w:val="626"/>
        </w:trPr>
        <w:tc>
          <w:tcPr>
            <w:tcW w:w="4261" w:type="dxa"/>
            <w:vAlign w:val="bottom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申请人：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 </w:t>
            </w:r>
          </w:p>
        </w:tc>
        <w:tc>
          <w:tcPr>
            <w:tcW w:w="4261" w:type="dxa"/>
            <w:vAlign w:val="bottom"/>
          </w:tcPr>
          <w:p w:rsidR="004811B6" w:rsidRDefault="004811B6" w:rsidP="00EF6F15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身份证件号：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</w:t>
            </w:r>
          </w:p>
        </w:tc>
      </w:tr>
      <w:tr w:rsidR="004811B6" w:rsidTr="00EF6F15">
        <w:tc>
          <w:tcPr>
            <w:tcW w:w="8522" w:type="dxa"/>
            <w:gridSpan w:val="2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办理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>业务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及证明材料（勾选并补充完整）：</w:t>
            </w:r>
          </w:p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4811B6" w:rsidRDefault="004811B6" w:rsidP="00EF6F15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城乡居民养老保险关系转移接续申请</w:t>
            </w:r>
            <w:r>
              <w:rPr>
                <w:rFonts w:ascii="仿宋_GB2312" w:eastAsia="仿宋_GB2312" w:hAnsi="Times New Roman" w:cs="Times New Roman" w:hint="eastAsia"/>
                <w:sz w:val="22"/>
                <w:szCs w:val="28"/>
              </w:rPr>
              <w:t>：</w:t>
            </w:r>
          </w:p>
          <w:p w:rsidR="004811B6" w:rsidRDefault="004811B6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参保人员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（填写姓名）户籍关系由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（填写到区县）转移到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（填写到区县）</w:t>
            </w:r>
          </w:p>
          <w:p w:rsidR="004811B6" w:rsidRDefault="004811B6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参保人员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（填写姓名）未享受基本养老保险待遇</w:t>
            </w:r>
          </w:p>
          <w:p w:rsidR="004811B6" w:rsidRDefault="004811B6" w:rsidP="00EF6F15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个人账户一次性待遇申领</w:t>
            </w:r>
            <w:r>
              <w:rPr>
                <w:rFonts w:ascii="仿宋_GB2312" w:eastAsia="仿宋_GB2312" w:hAnsi="Times New Roman" w:cs="Times New Roman"/>
                <w:b/>
                <w:sz w:val="22"/>
                <w:szCs w:val="28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养老保险注销登记</w:t>
            </w:r>
            <w:r>
              <w:rPr>
                <w:rFonts w:ascii="仿宋_GB2312" w:eastAsia="仿宋_GB2312" w:hAnsi="Times New Roman" w:cs="Times New Roman" w:hint="eastAsia"/>
                <w:sz w:val="22"/>
                <w:szCs w:val="28"/>
              </w:rPr>
              <w:t>：</w:t>
            </w:r>
          </w:p>
          <w:p w:rsidR="004811B6" w:rsidRDefault="004811B6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（填写姓名）为参保人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（填写姓名）的法定继承人或指定继承人，参保人已于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日死亡</w:t>
            </w:r>
          </w:p>
          <w:p w:rsidR="004811B6" w:rsidRDefault="004811B6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参保人员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日享受城镇职工基本养老保险待遇/建设征地超转人员生活补助/工亡人员供养直系亲属抚恤金/工伤保险定期待遇等</w:t>
            </w:r>
          </w:p>
          <w:p w:rsidR="004811B6" w:rsidRDefault="004811B6" w:rsidP="00EF6F15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4811B6" w:rsidTr="00EF6F15">
        <w:tc>
          <w:tcPr>
            <w:tcW w:w="8522" w:type="dxa"/>
            <w:gridSpan w:val="2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承诺内容：</w:t>
            </w:r>
          </w:p>
          <w:p w:rsidR="004811B6" w:rsidRDefault="004811B6" w:rsidP="00EF6F15">
            <w:pPr>
              <w:spacing w:line="400" w:lineRule="exact"/>
              <w:ind w:leftChars="200" w:left="420"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本人已认真阅读《社会保险经办业务证明事项告知承诺制告知书》及相关规定，对社会保险公共服务事项证明义务和办理条件已充分知晓。在此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如做出不实承诺，将被列入社会保险领域严重失信人名单，相关失信信息将在“信用中国”、人社门户网站等媒介公示，并接受由相关部门实施包括限制乘坐飞机、乘坐高等级列车和席次、获得贷款授信，通报批评，公开谴责等在内的跨部门联合惩戒，涉及犯罪的移交司法机关处理。</w:t>
            </w:r>
          </w:p>
        </w:tc>
      </w:tr>
      <w:tr w:rsidR="004811B6" w:rsidTr="00EF6F15">
        <w:trPr>
          <w:trHeight w:val="694"/>
        </w:trPr>
        <w:tc>
          <w:tcPr>
            <w:tcW w:w="4261" w:type="dxa"/>
            <w:vAlign w:val="bottom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承诺人：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</w:t>
            </w:r>
          </w:p>
        </w:tc>
        <w:tc>
          <w:tcPr>
            <w:tcW w:w="4261" w:type="dxa"/>
            <w:vAlign w:val="bottom"/>
          </w:tcPr>
          <w:p w:rsidR="004811B6" w:rsidRDefault="004811B6" w:rsidP="00EF6F15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身份证件号：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</w:t>
            </w:r>
          </w:p>
        </w:tc>
      </w:tr>
      <w:tr w:rsidR="004811B6" w:rsidTr="00EF6F15">
        <w:tc>
          <w:tcPr>
            <w:tcW w:w="8522" w:type="dxa"/>
            <w:gridSpan w:val="2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与申请人关系：本人/法定监护人（勾选）</w:t>
            </w:r>
          </w:p>
        </w:tc>
      </w:tr>
      <w:tr w:rsidR="004811B6" w:rsidTr="00EF6F15">
        <w:trPr>
          <w:trHeight w:val="287"/>
        </w:trPr>
        <w:tc>
          <w:tcPr>
            <w:tcW w:w="8522" w:type="dxa"/>
            <w:gridSpan w:val="2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承诺日期：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</w:tbl>
    <w:p w:rsidR="004811B6" w:rsidRDefault="004811B6" w:rsidP="004811B6">
      <w:pPr>
        <w:rPr>
          <w:rFonts w:ascii="黑体" w:eastAsia="黑体" w:hAnsi="黑体"/>
          <w:b/>
          <w:sz w:val="36"/>
          <w:szCs w:val="36"/>
        </w:rPr>
      </w:pPr>
    </w:p>
    <w:p w:rsidR="008230F4" w:rsidRDefault="008230F4"/>
    <w:sectPr w:rsidR="0082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B6"/>
    <w:rsid w:val="004811B6"/>
    <w:rsid w:val="008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0EB2B-0CA3-415A-9AAE-B3EC0EB6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11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2019-12-11T09:08:00Z</dcterms:created>
  <dcterms:modified xsi:type="dcterms:W3CDTF">2019-12-11T09:09:00Z</dcterms:modified>
</cp:coreProperties>
</file>